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09" w:rsidRDefault="00866E09" w:rsidP="00866E09">
      <w:pPr>
        <w:jc w:val="center"/>
      </w:pPr>
    </w:p>
    <w:p w:rsidR="00934132" w:rsidRPr="003E25C5" w:rsidRDefault="00866E09" w:rsidP="00866E09">
      <w:pPr>
        <w:jc w:val="center"/>
        <w:rPr>
          <w:b/>
          <w:sz w:val="28"/>
          <w:szCs w:val="28"/>
        </w:rPr>
      </w:pPr>
      <w:r w:rsidRPr="003E25C5">
        <w:rPr>
          <w:b/>
          <w:noProof/>
          <w:sz w:val="28"/>
          <w:szCs w:val="28"/>
          <w:lang w:val="en-US"/>
        </w:rPr>
        <w:drawing>
          <wp:anchor distT="0" distB="0" distL="0" distR="0" simplePos="0" relativeHeight="251658240" behindDoc="0" locked="0" layoutInCell="1" allowOverlap="1" wp14:anchorId="4D341113" wp14:editId="617FE5F5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5C5" w:rsidRPr="003E25C5">
        <w:rPr>
          <w:b/>
          <w:noProof/>
          <w:sz w:val="28"/>
          <w:szCs w:val="28"/>
          <w:lang w:val="en-US"/>
        </w:rPr>
        <w:t>THE OLYMPIC REGATTA</w:t>
      </w:r>
    </w:p>
    <w:p w:rsidR="00AD3832" w:rsidRDefault="00AD3832" w:rsidP="00866E09">
      <w:pPr>
        <w:jc w:val="center"/>
      </w:pPr>
      <w:r>
        <w:t xml:space="preserve">Ranglista verseny a 470, Finn és Laser standard osztályoknak, versenylehetőség a Laser Radiálnak és </w:t>
      </w:r>
      <w:r w:rsidR="00E905A8">
        <w:t xml:space="preserve">Laser </w:t>
      </w:r>
      <w:r>
        <w:t xml:space="preserve">4.7-nek. </w:t>
      </w:r>
    </w:p>
    <w:p w:rsidR="004E799A" w:rsidRDefault="004E799A" w:rsidP="004E799A">
      <w:pPr>
        <w:spacing w:line="240" w:lineRule="auto"/>
        <w:jc w:val="center"/>
      </w:pPr>
      <w:r>
        <w:t xml:space="preserve">Rendező egyesület: </w:t>
      </w:r>
    </w:p>
    <w:p w:rsidR="004E799A" w:rsidRDefault="004E799A" w:rsidP="004E799A">
      <w:pPr>
        <w:spacing w:line="240" w:lineRule="auto"/>
        <w:jc w:val="center"/>
      </w:pPr>
      <w:r>
        <w:t>Tihanyi Hajós Egylet, Kenderföld utca 19, Tihany, 8237</w:t>
      </w:r>
    </w:p>
    <w:p w:rsidR="004E799A" w:rsidRDefault="004E799A" w:rsidP="00866E09">
      <w:pPr>
        <w:jc w:val="center"/>
      </w:pPr>
      <w:bookmarkStart w:id="0" w:name="_GoBack"/>
      <w:bookmarkEnd w:id="0"/>
      <w:r>
        <w:t>2016.</w:t>
      </w:r>
      <w:r w:rsidR="00AD3832">
        <w:t xml:space="preserve"> Július 8-10 </w:t>
      </w:r>
    </w:p>
    <w:p w:rsidR="00AD3832" w:rsidRPr="00E905A8" w:rsidRDefault="00866E09" w:rsidP="00AD3832">
      <w:pPr>
        <w:jc w:val="center"/>
        <w:rPr>
          <w:b/>
          <w:sz w:val="28"/>
        </w:rPr>
      </w:pPr>
      <w:r w:rsidRPr="00E905A8">
        <w:rPr>
          <w:b/>
          <w:sz w:val="28"/>
        </w:rPr>
        <w:t>Versenykiírás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>A versenyt „A Vitorlázás Versenyszabályai 2013-2016</w:t>
      </w:r>
      <w:r w:rsidR="00E905A8">
        <w:t>”</w:t>
      </w:r>
      <w:r>
        <w:t xml:space="preserve"> szerint rendezik. 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>Az MVSZ 2016 évre vonatkozó Versenyrendelkezései, Általános versenyutasítása és Reklámszabályzata érvényesek.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>A P függelék a versenyen érvényes.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Hirdetések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A hajók kötelesek megjeleníteni a rendezők által biztosított hirdetést. 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Jogosultság és nevezés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A versenyen a következő osztályok </w:t>
      </w:r>
      <w:r w:rsidR="00B65F47">
        <w:t xml:space="preserve">hajói </w:t>
      </w:r>
      <w:r>
        <w:t xml:space="preserve">indulhatnak: </w:t>
      </w:r>
      <w:r w:rsidR="00AD3832">
        <w:t xml:space="preserve">470, Finn, Laser Standard, Laser Radial, Laser 4.7. 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A jogosult hajók a nevezési díj kifizetésével és a nevezési lap </w:t>
      </w:r>
      <w:r w:rsidR="00E905A8">
        <w:t>kitöltésével, valamint</w:t>
      </w:r>
      <w:r w:rsidR="00B65F47">
        <w:t xml:space="preserve"> </w:t>
      </w:r>
      <w:r w:rsidR="00E905A8">
        <w:t>a VIHAR rendszeren keresztül</w:t>
      </w:r>
      <w:r w:rsidR="00B152C9">
        <w:t xml:space="preserve"> </w:t>
      </w:r>
      <w:r w:rsidR="00E905A8">
        <w:t>2016.július 8, 9 óráig</w:t>
      </w:r>
      <w:r w:rsidR="00B152C9">
        <w:t xml:space="preserve"> nevezhetnek. </w:t>
      </w:r>
    </w:p>
    <w:p w:rsidR="00B152C9" w:rsidRDefault="00B152C9" w:rsidP="004E799A">
      <w:pPr>
        <w:pStyle w:val="ListParagraph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:rsidR="00B152C9" w:rsidRDefault="00B152C9" w:rsidP="00B152C9">
      <w:pPr>
        <w:pStyle w:val="ListParagraph"/>
        <w:numPr>
          <w:ilvl w:val="0"/>
          <w:numId w:val="2"/>
        </w:numPr>
      </w:pPr>
      <w:r>
        <w:t>Nevezési díj</w:t>
      </w:r>
    </w:p>
    <w:p w:rsidR="00B152C9" w:rsidRDefault="00B65F47" w:rsidP="00B152C9">
      <w:pPr>
        <w:pStyle w:val="ListParagraph"/>
        <w:ind w:left="792"/>
      </w:pPr>
      <w:r>
        <w:t>10.000 Forint, MVSZ tagoknak 5000 Ft/fő</w:t>
      </w:r>
    </w:p>
    <w:p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786"/>
        <w:gridCol w:w="2856"/>
        <w:gridCol w:w="2854"/>
      </w:tblGrid>
      <w:tr w:rsidR="00B152C9" w:rsidTr="00B152C9">
        <w:tc>
          <w:tcPr>
            <w:tcW w:w="3020" w:type="dxa"/>
          </w:tcPr>
          <w:p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3021" w:type="dxa"/>
          </w:tcPr>
          <w:p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3021" w:type="dxa"/>
          </w:tcPr>
          <w:p w:rsidR="00B152C9" w:rsidRDefault="00B152C9" w:rsidP="00B152C9">
            <w:pPr>
              <w:pStyle w:val="ListParagraph"/>
              <w:ind w:left="0"/>
            </w:pPr>
          </w:p>
        </w:tc>
      </w:tr>
      <w:tr w:rsidR="00B152C9" w:rsidTr="00B152C9">
        <w:tc>
          <w:tcPr>
            <w:tcW w:w="3020" w:type="dxa"/>
          </w:tcPr>
          <w:p w:rsidR="00B152C9" w:rsidRDefault="00AD3832" w:rsidP="00B152C9">
            <w:pPr>
              <w:pStyle w:val="ListParagraph"/>
              <w:ind w:left="0"/>
            </w:pPr>
            <w:r>
              <w:t>Július 7</w:t>
            </w:r>
          </w:p>
        </w:tc>
        <w:tc>
          <w:tcPr>
            <w:tcW w:w="3021" w:type="dxa"/>
          </w:tcPr>
          <w:p w:rsidR="00B152C9" w:rsidRDefault="00AD3832" w:rsidP="00B152C9">
            <w:pPr>
              <w:pStyle w:val="ListParagraph"/>
              <w:ind w:left="0"/>
            </w:pPr>
            <w:r>
              <w:t>18.00-21.00</w:t>
            </w:r>
          </w:p>
        </w:tc>
        <w:tc>
          <w:tcPr>
            <w:tcW w:w="3021" w:type="dxa"/>
          </w:tcPr>
          <w:p w:rsidR="00B152C9" w:rsidRDefault="00AD3832" w:rsidP="00B152C9">
            <w:pPr>
              <w:pStyle w:val="ListParagraph"/>
              <w:ind w:left="0"/>
            </w:pPr>
            <w:r>
              <w:t>Nevezés</w:t>
            </w:r>
          </w:p>
        </w:tc>
      </w:tr>
      <w:tr w:rsidR="00B152C9" w:rsidTr="00B152C9">
        <w:tc>
          <w:tcPr>
            <w:tcW w:w="3020" w:type="dxa"/>
          </w:tcPr>
          <w:p w:rsidR="00B152C9" w:rsidRDefault="00AD3832" w:rsidP="00B152C9">
            <w:pPr>
              <w:pStyle w:val="ListParagraph"/>
              <w:ind w:left="0"/>
            </w:pPr>
            <w:r>
              <w:t>Július 8</w:t>
            </w:r>
          </w:p>
        </w:tc>
        <w:tc>
          <w:tcPr>
            <w:tcW w:w="3021" w:type="dxa"/>
          </w:tcPr>
          <w:p w:rsidR="00B152C9" w:rsidRDefault="00AD3832" w:rsidP="00B152C9">
            <w:pPr>
              <w:pStyle w:val="ListParagraph"/>
              <w:ind w:left="0"/>
            </w:pPr>
            <w:r>
              <w:t>8.00-9.00</w:t>
            </w:r>
          </w:p>
          <w:p w:rsidR="00AD3832" w:rsidRDefault="00AD3832" w:rsidP="00B152C9">
            <w:pPr>
              <w:pStyle w:val="ListParagraph"/>
              <w:ind w:left="0"/>
            </w:pPr>
            <w:r>
              <w:t>10.00</w:t>
            </w:r>
          </w:p>
        </w:tc>
        <w:tc>
          <w:tcPr>
            <w:tcW w:w="3021" w:type="dxa"/>
          </w:tcPr>
          <w:p w:rsidR="00AD3832" w:rsidRDefault="00AD3832" w:rsidP="00B152C9">
            <w:pPr>
              <w:pStyle w:val="ListParagraph"/>
              <w:ind w:left="0"/>
            </w:pPr>
            <w:r>
              <w:t>Nevezés</w:t>
            </w:r>
          </w:p>
          <w:p w:rsidR="00B152C9" w:rsidRDefault="00B152C9" w:rsidP="00B152C9">
            <w:pPr>
              <w:pStyle w:val="ListParagraph"/>
              <w:ind w:left="0"/>
            </w:pPr>
            <w:r>
              <w:t>1. futam figyelmeztető jelzésének tervezett időpontja</w:t>
            </w:r>
          </w:p>
        </w:tc>
      </w:tr>
      <w:tr w:rsidR="00B152C9" w:rsidTr="00B152C9">
        <w:tc>
          <w:tcPr>
            <w:tcW w:w="3020" w:type="dxa"/>
          </w:tcPr>
          <w:p w:rsidR="00B152C9" w:rsidRDefault="00AD3832" w:rsidP="00B152C9">
            <w:pPr>
              <w:pStyle w:val="ListParagraph"/>
              <w:ind w:left="0"/>
            </w:pPr>
            <w:r>
              <w:t>Július 9</w:t>
            </w:r>
          </w:p>
        </w:tc>
        <w:tc>
          <w:tcPr>
            <w:tcW w:w="3021" w:type="dxa"/>
          </w:tcPr>
          <w:p w:rsidR="00B152C9" w:rsidRDefault="00AD3832" w:rsidP="00B152C9">
            <w:pPr>
              <w:pStyle w:val="ListParagraph"/>
              <w:ind w:left="0"/>
            </w:pPr>
            <w:r>
              <w:t>Hirdetőtáblán kerül közlésre</w:t>
            </w:r>
          </w:p>
        </w:tc>
        <w:tc>
          <w:tcPr>
            <w:tcW w:w="3021" w:type="dxa"/>
          </w:tcPr>
          <w:p w:rsidR="00B152C9" w:rsidRDefault="00B152C9" w:rsidP="00B152C9">
            <w:pPr>
              <w:pStyle w:val="ListParagraph"/>
              <w:ind w:left="0"/>
            </w:pPr>
            <w:r>
              <w:t>futamok</w:t>
            </w:r>
          </w:p>
        </w:tc>
      </w:tr>
      <w:tr w:rsidR="00B152C9" w:rsidTr="00B152C9">
        <w:tc>
          <w:tcPr>
            <w:tcW w:w="3020" w:type="dxa"/>
          </w:tcPr>
          <w:p w:rsidR="00B152C9" w:rsidRDefault="00AD3832" w:rsidP="00B152C9">
            <w:pPr>
              <w:pStyle w:val="ListParagraph"/>
              <w:ind w:left="0"/>
            </w:pPr>
            <w:r>
              <w:t>Július 10</w:t>
            </w:r>
          </w:p>
        </w:tc>
        <w:tc>
          <w:tcPr>
            <w:tcW w:w="3021" w:type="dxa"/>
          </w:tcPr>
          <w:p w:rsidR="00B152C9" w:rsidRDefault="00E905A8" w:rsidP="00B152C9">
            <w:pPr>
              <w:pStyle w:val="ListParagraph"/>
              <w:ind w:left="0"/>
            </w:pPr>
            <w:r>
              <w:t>Hirdetőtáblán kerül közlésre</w:t>
            </w:r>
          </w:p>
        </w:tc>
        <w:tc>
          <w:tcPr>
            <w:tcW w:w="3021" w:type="dxa"/>
          </w:tcPr>
          <w:p w:rsidR="00B152C9" w:rsidRDefault="00E905A8" w:rsidP="00B152C9">
            <w:pPr>
              <w:pStyle w:val="ListParagraph"/>
              <w:ind w:left="0"/>
            </w:pPr>
            <w:r>
              <w:t>futamok</w:t>
            </w:r>
          </w:p>
        </w:tc>
      </w:tr>
    </w:tbl>
    <w:p w:rsidR="00B152C9" w:rsidRDefault="00AD3832" w:rsidP="00B152C9">
      <w:pPr>
        <w:pStyle w:val="ListParagraph"/>
        <w:numPr>
          <w:ilvl w:val="1"/>
          <w:numId w:val="2"/>
        </w:numPr>
      </w:pPr>
      <w:r>
        <w:t>A verseny 9</w:t>
      </w:r>
      <w:r w:rsidR="00B152C9">
        <w:t xml:space="preserve"> futamra tervezett. </w:t>
      </w:r>
    </w:p>
    <w:p w:rsidR="00B152C9" w:rsidRDefault="00BF69F8" w:rsidP="00BF69F8">
      <w:pPr>
        <w:pStyle w:val="ListParagraph"/>
        <w:numPr>
          <w:ilvl w:val="0"/>
          <w:numId w:val="2"/>
        </w:numPr>
      </w:pPr>
      <w:r>
        <w:t>Felmérés</w:t>
      </w:r>
    </w:p>
    <w:p w:rsidR="00BF69F8" w:rsidRDefault="00BF69F8" w:rsidP="00BF69F8">
      <w:pPr>
        <w:pStyle w:val="ListParagraph"/>
        <w:numPr>
          <w:ilvl w:val="1"/>
          <w:numId w:val="2"/>
        </w:numPr>
      </w:pPr>
      <w:r>
        <w:t>Nevezéskor minden hajónak be kell mutatnia az</w:t>
      </w:r>
      <w:r w:rsidR="00AD3832">
        <w:t xml:space="preserve"> érvényes felmérési bizonylatát és biztosítását. </w:t>
      </w:r>
      <w:r>
        <w:t xml:space="preserve"> </w:t>
      </w:r>
    </w:p>
    <w:p w:rsidR="00BF69F8" w:rsidRDefault="00BF69F8" w:rsidP="00BF69F8">
      <w:pPr>
        <w:pStyle w:val="ListParagraph"/>
        <w:numPr>
          <w:ilvl w:val="0"/>
          <w:numId w:val="2"/>
        </w:numPr>
      </w:pPr>
      <w:r>
        <w:t>Versenyutasí</w:t>
      </w:r>
      <w:r w:rsidR="00AD3832">
        <w:t xml:space="preserve">tás a nevezéskor lesz elérhető. </w:t>
      </w:r>
    </w:p>
    <w:p w:rsidR="00BF69F8" w:rsidRDefault="00BF69F8" w:rsidP="00BF69F8">
      <w:pPr>
        <w:pStyle w:val="ListParagraph"/>
        <w:numPr>
          <w:ilvl w:val="0"/>
          <w:numId w:val="2"/>
        </w:numPr>
      </w:pPr>
      <w:r>
        <w:t>Versenypályák helyszíne a Tihanyi-félsziget keleti vagy nyugati oldalán található vízterület, amelyet a rendezőség a part elhagyásakor jelez.</w:t>
      </w:r>
    </w:p>
    <w:p w:rsidR="00BF69F8" w:rsidRDefault="00BF69F8" w:rsidP="00BF69F8">
      <w:pPr>
        <w:pStyle w:val="ListParagraph"/>
        <w:numPr>
          <w:ilvl w:val="0"/>
          <w:numId w:val="2"/>
        </w:numPr>
      </w:pPr>
      <w:r>
        <w:t xml:space="preserve">Versenypályát a </w:t>
      </w:r>
      <w:r w:rsidR="00E905A8">
        <w:t xml:space="preserve">hirdetőtáblán közzétett módon kell vitorlázni. </w:t>
      </w:r>
    </w:p>
    <w:p w:rsidR="0099033E" w:rsidRDefault="00BF69F8" w:rsidP="0099033E">
      <w:pPr>
        <w:pStyle w:val="ListParagraph"/>
        <w:numPr>
          <w:ilvl w:val="0"/>
          <w:numId w:val="2"/>
        </w:numPr>
      </w:pPr>
      <w:r>
        <w:lastRenderedPageBreak/>
        <w:t>Értékelés</w:t>
      </w:r>
    </w:p>
    <w:p w:rsidR="00BF69F8" w:rsidRDefault="00E905A8" w:rsidP="0099033E">
      <w:pPr>
        <w:pStyle w:val="ListParagraph"/>
        <w:numPr>
          <w:ilvl w:val="1"/>
          <w:numId w:val="2"/>
        </w:numPr>
      </w:pPr>
      <w:r>
        <w:t>1</w:t>
      </w:r>
      <w:r w:rsidR="0099033E">
        <w:t xml:space="preserve"> futam szükséges a versenysorozat érvényességéhez. </w:t>
      </w:r>
    </w:p>
    <w:p w:rsidR="0099033E" w:rsidRDefault="00E905A8" w:rsidP="0099033E">
      <w:pPr>
        <w:pStyle w:val="ListParagraph"/>
        <w:numPr>
          <w:ilvl w:val="2"/>
          <w:numId w:val="2"/>
        </w:numPr>
      </w:pPr>
      <w:r>
        <w:t>Ha kevesebb, mint 4</w:t>
      </w:r>
      <w:r w:rsidR="0099033E">
        <w:t xml:space="preserve"> futamot fejeztek be, a hajó végső pontszáma az összes futam pontszámainak összege.</w:t>
      </w:r>
    </w:p>
    <w:p w:rsidR="0099033E" w:rsidRDefault="0099033E" w:rsidP="0099033E">
      <w:pPr>
        <w:pStyle w:val="ListParagraph"/>
        <w:numPr>
          <w:ilvl w:val="2"/>
          <w:numId w:val="2"/>
        </w:numPr>
      </w:pPr>
      <w:r>
        <w:t>Ha</w:t>
      </w:r>
      <w:r w:rsidR="00E905A8">
        <w:t xml:space="preserve"> a befejezett futamok száma 4 és 8</w:t>
      </w:r>
      <w:r>
        <w:t xml:space="preserve"> közötti, egy hajó végső pontszáma a legrosszabb pontja nélkül számított </w:t>
      </w:r>
      <w:r w:rsidR="000671B7">
        <w:t xml:space="preserve">összes </w:t>
      </w:r>
      <w:r>
        <w:t>futam</w:t>
      </w:r>
      <w:r w:rsidR="000671B7">
        <w:t xml:space="preserve"> pontszám</w:t>
      </w:r>
      <w:r>
        <w:t>ainak összege</w:t>
      </w:r>
      <w:r w:rsidR="000671B7">
        <w:t>.</w:t>
      </w:r>
    </w:p>
    <w:p w:rsidR="000671B7" w:rsidRDefault="00E905A8" w:rsidP="0099033E">
      <w:pPr>
        <w:pStyle w:val="ListParagraph"/>
        <w:numPr>
          <w:ilvl w:val="2"/>
          <w:numId w:val="2"/>
        </w:numPr>
      </w:pPr>
      <w:r>
        <w:t>Ha 8</w:t>
      </w:r>
      <w:r w:rsidR="000671B7">
        <w:t xml:space="preserve"> vagy több futamot fejeztek be, egy hajó végső pontszáma a két legrosszabb pontja nélkül számított összes futam pontszámainak összege. </w:t>
      </w:r>
    </w:p>
    <w:p w:rsidR="000671B7" w:rsidRDefault="000671B7" w:rsidP="000671B7">
      <w:pPr>
        <w:pStyle w:val="ListParagraph"/>
        <w:numPr>
          <w:ilvl w:val="0"/>
          <w:numId w:val="2"/>
        </w:numPr>
      </w:pPr>
      <w:r>
        <w:t>Kísérő motorosok</w:t>
      </w:r>
    </w:p>
    <w:p w:rsidR="00A84594" w:rsidRDefault="00A84594" w:rsidP="00A84594">
      <w:pPr>
        <w:pStyle w:val="ListParagraph"/>
        <w:numPr>
          <w:ilvl w:val="1"/>
          <w:numId w:val="2"/>
        </w:numPr>
      </w:pPr>
      <w:r>
        <w:t xml:space="preserve">A versenyrendező hajókat fehér RC feliratú lobogóval jelzik. </w:t>
      </w:r>
    </w:p>
    <w:p w:rsidR="00A84594" w:rsidRDefault="00A84594" w:rsidP="00A84594">
      <w:pPr>
        <w:pStyle w:val="ListParagraph"/>
        <w:numPr>
          <w:ilvl w:val="1"/>
          <w:numId w:val="2"/>
        </w:numPr>
      </w:pPr>
      <w:r>
        <w:t xml:space="preserve">A Jury motorost fehér alapon Jury feliratú logobóval jelzik. </w:t>
      </w:r>
    </w:p>
    <w:p w:rsidR="00A84594" w:rsidRDefault="004512E7" w:rsidP="00A84594">
      <w:pPr>
        <w:pStyle w:val="ListParagraph"/>
        <w:numPr>
          <w:ilvl w:val="1"/>
          <w:numId w:val="2"/>
        </w:numPr>
      </w:pPr>
      <w:r>
        <w:t xml:space="preserve">Az edző- és kísérőmotorosokat nevezésnél regisztrálni kell. </w:t>
      </w:r>
    </w:p>
    <w:p w:rsidR="004512E7" w:rsidRDefault="004512E7" w:rsidP="004512E7">
      <w:pPr>
        <w:pStyle w:val="ListParagraph"/>
        <w:numPr>
          <w:ilvl w:val="0"/>
          <w:numId w:val="2"/>
        </w:numPr>
      </w:pPr>
      <w:r>
        <w:t>Rádiókapcsolat</w:t>
      </w:r>
    </w:p>
    <w:p w:rsidR="00B274F1" w:rsidRDefault="004512E7" w:rsidP="004512E7">
      <w:pPr>
        <w:pStyle w:val="ListParagraph"/>
        <w:numPr>
          <w:ilvl w:val="1"/>
          <w:numId w:val="2"/>
        </w:numPr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:rsidR="00B274F1" w:rsidRDefault="00E905A8" w:rsidP="00B274F1">
      <w:pPr>
        <w:pStyle w:val="ListParagraph"/>
        <w:numPr>
          <w:ilvl w:val="0"/>
          <w:numId w:val="2"/>
        </w:numPr>
      </w:pPr>
      <w:r>
        <w:t>Díjazás</w:t>
      </w:r>
    </w:p>
    <w:p w:rsidR="00B274F1" w:rsidRDefault="00E905A8" w:rsidP="00B274F1">
      <w:pPr>
        <w:pStyle w:val="ListParagraph"/>
        <w:numPr>
          <w:ilvl w:val="1"/>
          <w:numId w:val="2"/>
        </w:numPr>
      </w:pPr>
      <w:r>
        <w:t>Hajóosztályonként és korosztályonként az első három helyezett díjazásban részesül.</w:t>
      </w:r>
    </w:p>
    <w:p w:rsidR="00B274F1" w:rsidRDefault="00B274F1" w:rsidP="00B274F1">
      <w:pPr>
        <w:pStyle w:val="ListParagraph"/>
        <w:numPr>
          <w:ilvl w:val="0"/>
          <w:numId w:val="2"/>
        </w:numPr>
      </w:pPr>
      <w:r>
        <w:t>Felelősség kizárása</w:t>
      </w:r>
    </w:p>
    <w:p w:rsidR="00B274F1" w:rsidRDefault="00B274F1" w:rsidP="00B274F1">
      <w:pPr>
        <w:pStyle w:val="ListParagraph"/>
        <w:numPr>
          <w:ilvl w:val="1"/>
          <w:numId w:val="2"/>
        </w:numPr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:rsidR="00B274F1" w:rsidRDefault="00B274F1" w:rsidP="00B274F1">
      <w:pPr>
        <w:pStyle w:val="ListParagraph"/>
        <w:numPr>
          <w:ilvl w:val="0"/>
          <w:numId w:val="2"/>
        </w:numPr>
      </w:pPr>
      <w:r>
        <w:t>Biztosítás</w:t>
      </w:r>
    </w:p>
    <w:p w:rsidR="00B274F1" w:rsidRDefault="00B274F1" w:rsidP="00B274F1">
      <w:pPr>
        <w:pStyle w:val="ListParagraph"/>
        <w:numPr>
          <w:ilvl w:val="1"/>
          <w:numId w:val="2"/>
        </w:numPr>
      </w:pPr>
      <w:r>
        <w:t xml:space="preserve">Minden részvevő hajónak rendelkeznie kell érvényes felelősségbiztosítással, amely esetenként legalább 1.000.000 € összegig, vagy ennek megfelelő értékig biztosítfedezetet. </w:t>
      </w:r>
    </w:p>
    <w:p w:rsidR="00B274F1" w:rsidRDefault="00B274F1" w:rsidP="00B274F1">
      <w:pPr>
        <w:pStyle w:val="ListParagraph"/>
        <w:numPr>
          <w:ilvl w:val="0"/>
          <w:numId w:val="2"/>
        </w:numPr>
      </w:pPr>
      <w:r>
        <w:t>További információk</w:t>
      </w:r>
    </w:p>
    <w:p w:rsidR="004512E7" w:rsidRDefault="00B274F1" w:rsidP="00B274F1">
      <w:pPr>
        <w:pStyle w:val="ListParagraph"/>
        <w:numPr>
          <w:ilvl w:val="1"/>
          <w:numId w:val="2"/>
        </w:numPr>
      </w:pPr>
      <w:r>
        <w:t>További információkért kér</w:t>
      </w:r>
      <w:r w:rsidR="00E905A8">
        <w:t xml:space="preserve">jük, vegye fel a kapcsolatot a rendező szervezettel: </w:t>
      </w:r>
      <w:hyperlink r:id="rId7" w:history="1">
        <w:r w:rsidR="00E905A8" w:rsidRPr="00101BD6">
          <w:rPr>
            <w:rStyle w:val="Hyperlink"/>
          </w:rPr>
          <w:t>www.thesail.hu</w:t>
        </w:r>
      </w:hyperlink>
      <w:r w:rsidR="00E905A8">
        <w:t xml:space="preserve"> , andi.rutai@thesail.hu</w:t>
      </w:r>
      <w:r>
        <w:t xml:space="preserve"> </w:t>
      </w:r>
      <w:r w:rsidR="00E905A8">
        <w:t xml:space="preserve">. </w:t>
      </w:r>
    </w:p>
    <w:p w:rsidR="00E905A8" w:rsidRPr="00E905A8" w:rsidRDefault="00E905A8" w:rsidP="00E905A8">
      <w:pPr>
        <w:jc w:val="center"/>
        <w:rPr>
          <w:i/>
        </w:rPr>
      </w:pPr>
      <w:r w:rsidRPr="00E905A8">
        <w:rPr>
          <w:i/>
        </w:rPr>
        <w:t>Jó szelet!</w:t>
      </w:r>
    </w:p>
    <w:sectPr w:rsidR="00E905A8" w:rsidRPr="00E9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306D5"/>
    <w:rsid w:val="00037852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3126A"/>
    <w:rsid w:val="00231617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E25C5"/>
    <w:rsid w:val="003F2161"/>
    <w:rsid w:val="003F459D"/>
    <w:rsid w:val="00402BB4"/>
    <w:rsid w:val="00406756"/>
    <w:rsid w:val="00410432"/>
    <w:rsid w:val="0041608A"/>
    <w:rsid w:val="00417D50"/>
    <w:rsid w:val="0044541A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735A4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5A8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05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0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hesail.h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dcterms:created xsi:type="dcterms:W3CDTF">2016-06-09T16:38:00Z</dcterms:created>
  <dcterms:modified xsi:type="dcterms:W3CDTF">2016-06-09T16:38:00Z</dcterms:modified>
</cp:coreProperties>
</file>